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26" w:rsidRPr="00C7032D" w:rsidRDefault="00724E26" w:rsidP="00724E26">
      <w:pPr>
        <w:tabs>
          <w:tab w:val="left" w:pos="8505"/>
        </w:tabs>
        <w:spacing w:after="0"/>
        <w:jc w:val="center"/>
        <w:rPr>
          <w:rFonts w:ascii="TH SarabunIT๙" w:hAnsi="TH SarabunIT๙" w:cs="TH SarabunIT๙"/>
          <w:spacing w:val="-12"/>
          <w:sz w:val="44"/>
          <w:szCs w:val="44"/>
        </w:rPr>
      </w:pPr>
      <w:r w:rsidRPr="00C7032D">
        <w:rPr>
          <w:rFonts w:ascii="TH SarabunIT๙" w:hAnsi="TH SarabunIT๙" w:cs="TH SarabunIT๙"/>
          <w:spacing w:val="-12"/>
          <w:sz w:val="44"/>
          <w:szCs w:val="44"/>
          <w:cs/>
        </w:rPr>
        <w:t>คำนำ</w:t>
      </w:r>
    </w:p>
    <w:p w:rsidR="00724E26" w:rsidRPr="00C7032D" w:rsidRDefault="00724E26" w:rsidP="00724E26">
      <w:pPr>
        <w:tabs>
          <w:tab w:val="left" w:pos="8505"/>
        </w:tabs>
        <w:spacing w:after="0"/>
        <w:jc w:val="center"/>
        <w:rPr>
          <w:rFonts w:ascii="TH SarabunIT๙" w:hAnsi="TH SarabunIT๙" w:cs="TH SarabunIT๙"/>
          <w:spacing w:val="-12"/>
          <w:sz w:val="32"/>
          <w:szCs w:val="32"/>
          <w:cs/>
        </w:rPr>
      </w:pPr>
    </w:p>
    <w:p w:rsidR="00724E26" w:rsidRPr="00C7032D" w:rsidRDefault="00F664F9" w:rsidP="00F664F9">
      <w:pPr>
        <w:tabs>
          <w:tab w:val="left" w:pos="0"/>
        </w:tabs>
        <w:spacing w:after="0"/>
        <w:ind w:left="0" w:firstLine="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C7032D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C7032D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724E26" w:rsidRPr="00C7032D">
        <w:rPr>
          <w:rFonts w:ascii="TH SarabunIT๙" w:hAnsi="TH SarabunIT๙" w:cs="TH SarabunIT๙"/>
          <w:spacing w:val="-12"/>
          <w:sz w:val="32"/>
          <w:szCs w:val="32"/>
          <w:cs/>
        </w:rPr>
        <w:t>สาธารณภัยหรือภัยพิบัตินับว่าเป็นปัญหาที่สำคัญที่สร้างความเสียหายต่อชีวิตและทรัพย์สิน รวมทั้งส่งผลกระทบต่อ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ระบบเศรษฐกิจ สังคม และสิ่งแวดล้อมของประเทศ</w:t>
      </w:r>
      <w:r w:rsidRPr="00C703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โดยปัจจุบันผลกระทบจากการเปลี่ยนแปลงสภาพภูมิอากาศและภาวะโลก</w:t>
      </w:r>
      <w:r w:rsidR="00724E26" w:rsidRPr="00C7032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ร้อน รวมทั้งการเพิ่มขึ้นของจำนวนประชากร และการขยายตัวของเมืองเข้าไปยังพื้นที่ที่มีความเสี่ยงจากภัยพิบัติมากขึ้น ทำให้การเกิดภัยธรรมชาติมีความถี่เพิ่มขึ้นและทวีความรุนแรงมากขึ้น นอกจากนี้การรับมือกับภัยพิบัติจึงมีความซับซ้อนยิ่งขึ้น </w:t>
      </w:r>
    </w:p>
    <w:p w:rsidR="00724E26" w:rsidRPr="00C7032D" w:rsidRDefault="00F664F9" w:rsidP="00AA3F25">
      <w:pPr>
        <w:tabs>
          <w:tab w:val="left" w:pos="0"/>
          <w:tab w:val="left" w:pos="284"/>
        </w:tabs>
        <w:spacing w:before="120" w:after="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032D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C7032D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C7032D"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C7032D">
        <w:rPr>
          <w:rFonts w:ascii="TH SarabunIT๙" w:hAnsi="TH SarabunIT๙" w:cs="TH SarabunIT๙"/>
          <w:sz w:val="32"/>
          <w:szCs w:val="32"/>
          <w:cs/>
        </w:rPr>
        <w:t>ถอดบทเรียน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ผลการปฏิบัติด้านการป้องกันและบรรเทาสาธารณภัยระยะที่ผ่านมาได้สะท้อนปัญหาและความท้าทายต่อการแก้ไขปัญหา</w:t>
      </w:r>
      <w:r w:rsidRPr="00C7032D">
        <w:rPr>
          <w:rFonts w:ascii="TH SarabunIT๙" w:hAnsi="TH SarabunIT๙" w:cs="TH SarabunIT๙"/>
          <w:sz w:val="32"/>
          <w:szCs w:val="32"/>
          <w:cs/>
        </w:rPr>
        <w:t>ทั้ง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เชิงโครงสร้าง </w:t>
      </w:r>
      <w:r w:rsidRPr="00C7032D">
        <w:rPr>
          <w:rFonts w:ascii="TH SarabunIT๙" w:hAnsi="TH SarabunIT๙" w:cs="TH SarabunIT๙"/>
          <w:sz w:val="32"/>
          <w:szCs w:val="32"/>
          <w:cs/>
        </w:rPr>
        <w:t xml:space="preserve">ไม่เชิงโครงสร้าง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กระบวนการ และองค์ความรู้ </w:t>
      </w:r>
      <w:r w:rsidRPr="00C7032D"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จึงจำเป็นต้องพัฒนาระบบการป้องกัน การเตรียมความพร้อม ในการจัดการสาธารณภัยให้เข้มแข็ง รวมทั้งการสร้าง</w:t>
      </w:r>
      <w:r w:rsidR="00AA3F25" w:rsidRPr="00C7032D">
        <w:rPr>
          <w:rFonts w:ascii="TH SarabunIT๙" w:hAnsi="TH SarabunIT๙" w:cs="TH SarabunIT๙"/>
          <w:sz w:val="32"/>
          <w:szCs w:val="32"/>
          <w:cs/>
        </w:rPr>
        <w:t>ความตระหนัก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ที่ดี</w:t>
      </w:r>
      <w:r w:rsidR="00AA3F25" w:rsidRPr="00C7032D">
        <w:rPr>
          <w:rFonts w:ascii="TH SarabunIT๙" w:hAnsi="TH SarabunIT๙" w:cs="TH SarabunIT๙"/>
          <w:sz w:val="32"/>
          <w:szCs w:val="32"/>
          <w:cs/>
        </w:rPr>
        <w:t>ให้กับชุมชน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ต่อการรู้รับปรับตัวกับผลกระทบและความเปลี่ยนแปลงโดยอาศัย</w:t>
      </w:r>
      <w:r w:rsidR="00724E26" w:rsidRPr="00C7032D">
        <w:rPr>
          <w:rFonts w:ascii="TH SarabunIT๙" w:hAnsi="TH SarabunIT๙" w:cs="TH SarabunIT๙"/>
          <w:spacing w:val="-6"/>
          <w:sz w:val="32"/>
          <w:szCs w:val="32"/>
          <w:cs/>
        </w:rPr>
        <w:t>ความรู้และ</w:t>
      </w:r>
      <w:r w:rsidR="00AA3F25" w:rsidRPr="00C7032D">
        <w:rPr>
          <w:rFonts w:ascii="TH SarabunIT๙" w:hAnsi="TH SarabunIT๙" w:cs="TH SarabunIT๙"/>
          <w:spacing w:val="-6"/>
          <w:sz w:val="32"/>
          <w:szCs w:val="32"/>
          <w:cs/>
        </w:rPr>
        <w:t>การมีส่วนร่วม</w:t>
      </w:r>
      <w:r w:rsidR="00724E26" w:rsidRPr="00C7032D">
        <w:rPr>
          <w:rFonts w:ascii="TH SarabunIT๙" w:hAnsi="TH SarabunIT๙" w:cs="TH SarabunIT๙"/>
          <w:spacing w:val="-6"/>
          <w:sz w:val="32"/>
          <w:szCs w:val="32"/>
          <w:cs/>
        </w:rPr>
        <w:t>ในการจัดการสาธารณภัยที่จะเกิดขึ้นในอนาคตได้อย่างยั่งยืน โดย</w:t>
      </w:r>
      <w:r w:rsidR="00AA3F25" w:rsidRPr="00C7032D">
        <w:rPr>
          <w:rFonts w:ascii="TH SarabunIT๙" w:hAnsi="TH SarabunIT๙" w:cs="TH SarabunIT๙"/>
          <w:spacing w:val="-6"/>
          <w:sz w:val="32"/>
          <w:szCs w:val="32"/>
          <w:cs/>
        </w:rPr>
        <w:t>จังหวัดนครราชสีมา</w:t>
      </w:r>
      <w:r w:rsidR="00724E26" w:rsidRPr="00C7032D">
        <w:rPr>
          <w:rFonts w:ascii="TH SarabunIT๙" w:hAnsi="TH SarabunIT๙" w:cs="TH SarabunIT๙"/>
          <w:spacing w:val="-6"/>
          <w:sz w:val="32"/>
          <w:szCs w:val="32"/>
          <w:cs/>
        </w:rPr>
        <w:t>ได้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ให้</w:t>
      </w:r>
      <w:r w:rsidR="00724E26" w:rsidRPr="00C7032D">
        <w:rPr>
          <w:rFonts w:ascii="TH SarabunIT๙" w:hAnsi="TH SarabunIT๙" w:cs="TH SarabunIT๙"/>
          <w:spacing w:val="-8"/>
          <w:sz w:val="32"/>
          <w:szCs w:val="32"/>
          <w:cs/>
        </w:rPr>
        <w:t>ความเห็นชอบแผนการป้องกันและบรรเทาสาธารณภัย</w:t>
      </w:r>
      <w:r w:rsidR="00AA3F25" w:rsidRPr="00C7032D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จังหวัดนครราชสีมา </w:t>
      </w:r>
      <w:r w:rsidR="00724E26" w:rsidRPr="00C7032D">
        <w:rPr>
          <w:rFonts w:ascii="TH SarabunIT๙" w:hAnsi="TH SarabunIT๙" w:cs="TH SarabunIT๙"/>
          <w:spacing w:val="-8"/>
          <w:sz w:val="32"/>
          <w:szCs w:val="32"/>
          <w:cs/>
        </w:rPr>
        <w:t>พ.ศ.๒๕๕๘ เพื่อให้หน่วยงานต่างๆ ที่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เกี่ยวข้องใช้เป็นแนวทางในการดำเนินการ โดยมุ่งเน้น </w:t>
      </w:r>
      <w:r w:rsidR="00724E26" w:rsidRPr="00C7032D">
        <w:rPr>
          <w:rFonts w:ascii="TH SarabunIT๙" w:hAnsi="TH SarabunIT๙" w:cs="TH SarabunIT๙"/>
          <w:sz w:val="32"/>
          <w:szCs w:val="32"/>
        </w:rPr>
        <w:t>“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การจัดการความเสี่ยงจากสาธารณภัย</w:t>
      </w:r>
      <w:r w:rsidR="00724E26" w:rsidRPr="00C7032D">
        <w:rPr>
          <w:rFonts w:ascii="TH SarabunIT๙" w:hAnsi="TH SarabunIT๙" w:cs="TH SarabunIT๙"/>
          <w:sz w:val="32"/>
          <w:szCs w:val="32"/>
        </w:rPr>
        <w:t xml:space="preserve">”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ซึ่งเป็นการนำแนวคิดเรื่องความเสี่ยงมาเป็นปัจจัยหลักในการจัดการสาธารณภัยจากเชิงรุกไปสู่การจัดการอย่างยั่งยืน </w:t>
      </w:r>
    </w:p>
    <w:p w:rsidR="00724E26" w:rsidRPr="00C7032D" w:rsidRDefault="00AA3F25" w:rsidP="00523A42">
      <w:pPr>
        <w:tabs>
          <w:tab w:val="left" w:pos="0"/>
        </w:tabs>
        <w:spacing w:before="120" w:after="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C7032D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Pr="00C7032D">
        <w:rPr>
          <w:rFonts w:ascii="TH SarabunIT๙" w:hAnsi="TH SarabunIT๙" w:cs="TH SarabunIT๙"/>
          <w:spacing w:val="-18"/>
          <w:sz w:val="32"/>
          <w:szCs w:val="32"/>
          <w:cs/>
        </w:rPr>
        <w:tab/>
      </w:r>
      <w:r w:rsidR="00FD2354" w:rsidRPr="00C703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จังหวัดนครราชสีมา </w:t>
      </w:r>
      <w:r w:rsidR="00724E26" w:rsidRPr="00C7032D">
        <w:rPr>
          <w:rFonts w:ascii="TH SarabunIT๙" w:hAnsi="TH SarabunIT๙" w:cs="TH SarabunIT๙"/>
          <w:spacing w:val="-10"/>
          <w:sz w:val="32"/>
          <w:szCs w:val="32"/>
          <w:cs/>
        </w:rPr>
        <w:t>โดย</w:t>
      </w:r>
      <w:r w:rsidR="00FD2354" w:rsidRPr="00C703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กองอำนวยการป้องกันและบรรเทาสาธารณภัยจังหวัดนครราชสีมา </w:t>
      </w:r>
      <w:r w:rsidR="00724E26" w:rsidRPr="00C7032D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D2354" w:rsidRPr="00C7032D">
        <w:rPr>
          <w:rFonts w:ascii="TH SarabunIT๙" w:hAnsi="TH SarabunIT๙" w:cs="TH SarabunIT๙"/>
          <w:spacing w:val="-10"/>
          <w:sz w:val="32"/>
          <w:szCs w:val="32"/>
          <w:cs/>
        </w:rPr>
        <w:t>มี</w:t>
      </w:r>
      <w:r w:rsidR="00AF1D81" w:rsidRPr="00C7032D">
        <w:rPr>
          <w:rFonts w:ascii="TH SarabunIT๙" w:hAnsi="TH SarabunIT๙" w:cs="TH SarabunIT๙"/>
          <w:spacing w:val="-10"/>
          <w:sz w:val="32"/>
          <w:szCs w:val="32"/>
          <w:cs/>
        </w:rPr>
        <w:t>ห</w:t>
      </w:r>
      <w:r w:rsidR="00724E26" w:rsidRPr="00C7032D">
        <w:rPr>
          <w:rFonts w:ascii="TH SarabunIT๙" w:hAnsi="TH SarabunIT๙" w:cs="TH SarabunIT๙"/>
          <w:spacing w:val="-10"/>
          <w:sz w:val="32"/>
          <w:szCs w:val="32"/>
          <w:cs/>
        </w:rPr>
        <w:t>น่วยงาน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ที่เกี่ยวข้องกับการป้องกันและบรรเทาสาธารณภัย ตั้งแต่ระดับท้องถิ่นจนถึงระดับ</w:t>
      </w:r>
      <w:r w:rsidR="00FD2354" w:rsidRPr="00C7032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 ตามแผนการป้องกันและบรรเทาสาธารณภัย</w:t>
      </w:r>
      <w:r w:rsidR="00FD2354" w:rsidRPr="00C7032D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FD2354" w:rsidRPr="00C703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๒๕๕๘ ซึ่งได้ปรับแนวความคิดจาก “การจัดการสาธารณภัย</w:t>
      </w:r>
      <w:r w:rsidR="00724E26" w:rsidRPr="00C7032D">
        <w:rPr>
          <w:rFonts w:ascii="TH SarabunIT๙" w:hAnsi="TH SarabunIT๙" w:cs="TH SarabunIT๙"/>
          <w:sz w:val="32"/>
          <w:szCs w:val="32"/>
        </w:rPr>
        <w:t xml:space="preserve">”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724E26" w:rsidRPr="00C7032D">
        <w:rPr>
          <w:rFonts w:ascii="TH SarabunIT๙" w:hAnsi="TH SarabunIT๙" w:cs="TH SarabunIT๙"/>
          <w:sz w:val="32"/>
          <w:szCs w:val="32"/>
        </w:rPr>
        <w:t>“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การจัดการความเสี่ยงจากสาธารณภัย” โดยมีเป้าหมายที่สำคัญ คือ </w:t>
      </w:r>
      <w:r w:rsidR="00724E26" w:rsidRPr="00C7032D">
        <w:rPr>
          <w:rFonts w:ascii="TH SarabunIT๙" w:hAnsi="TH SarabunIT๙" w:cs="TH SarabunIT๙"/>
          <w:sz w:val="32"/>
          <w:szCs w:val="32"/>
        </w:rPr>
        <w:t>“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การรู้รับ ปรับตัว ฟื้นเร็วทั่ว อย่างยั่งยืน” ดังนั้น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เพื่อให้แผน</w:t>
      </w:r>
      <w:r w:rsidR="00FD2354" w:rsidRPr="00C7032D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="00FD2354" w:rsidRPr="00C7032D"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พ.ศ. 2558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 มีความทันสมัยและสอดคล้องกับแนวคิดการจัดการความเสี่ยงจากสาธารณภัย </w:t>
      </w:r>
      <w:r w:rsidR="00FD2354" w:rsidRPr="00C7032D">
        <w:rPr>
          <w:rFonts w:ascii="TH SarabunIT๙" w:hAnsi="TH SarabunIT๙" w:cs="TH SarabunIT๙"/>
          <w:sz w:val="32"/>
          <w:szCs w:val="32"/>
          <w:cs/>
        </w:rPr>
        <w:t>มี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ความสอดคล้องกับแผนการป้องกันและบรรเทาสาธารณภัยแห่งชาติ พ.ศ.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๒๕๕๘ และยุทธศาสตร์การเตรียมพร้อมแห่งชาติ (พ.ศ.</w:t>
      </w:r>
      <w:r w:rsidR="00C70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๒๕๕๗ – ๒๕๖๑) 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>ปรับปรุง ทบทวน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แผน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บรรเทาสาธารณภัย 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>จังหวัดนครราชสีมา พ.ศ.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 xml:space="preserve"> ๒๕๕๘ ขึ้นเพื่อให้ส่วนราชการ</w:t>
      </w:r>
      <w:r w:rsidR="00AF1D81" w:rsidRPr="00C7032D">
        <w:rPr>
          <w:rFonts w:ascii="TH SarabunIT๙" w:hAnsi="TH SarabunIT๙" w:cs="TH SarabunIT๙"/>
          <w:sz w:val="32"/>
          <w:szCs w:val="32"/>
        </w:rPr>
        <w:t xml:space="preserve"> 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 xml:space="preserve">เอกชน มูลนิธิองค์กรสาธารณกุศล 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>ป้องกันและ</w:t>
      </w:r>
      <w:r w:rsidR="00724E26" w:rsidRPr="00C7032D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="00AF1D81" w:rsidRPr="00C7032D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50DCF" w:rsidRPr="00C7032D" w:rsidRDefault="0061513E" w:rsidP="00523A42">
      <w:pPr>
        <w:tabs>
          <w:tab w:val="left" w:pos="0"/>
        </w:tabs>
        <w:spacing w:before="120" w:after="0"/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470535</wp:posOffset>
            </wp:positionV>
            <wp:extent cx="990600" cy="485775"/>
            <wp:effectExtent l="19050" t="0" r="0" b="0"/>
            <wp:wrapTopAndBottom/>
            <wp:docPr id="4" name="รูปภาพ 0" descr="2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734.jpg"/>
                    <pic:cNvPicPr/>
                  </pic:nvPicPr>
                  <pic:blipFill>
                    <a:blip r:embed="rId4" cstate="print">
                      <a:lum bright="40000" contrast="20000"/>
                    </a:blip>
                    <a:srcRect l="34829" t="41924" r="19261" b="4109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620A" w:rsidRPr="00C7032D" w:rsidRDefault="00F8620A" w:rsidP="00F8620A">
      <w:pPr>
        <w:spacing w:after="0"/>
        <w:ind w:left="5023" w:firstLine="17"/>
        <w:rPr>
          <w:rFonts w:ascii="TH SarabunIT๙" w:hAnsi="TH SarabunIT๙" w:cs="TH SarabunIT๙"/>
          <w:sz w:val="32"/>
          <w:szCs w:val="32"/>
        </w:rPr>
      </w:pPr>
      <w:r w:rsidRPr="00C7032D">
        <w:rPr>
          <w:rFonts w:ascii="TH SarabunIT๙" w:hAnsi="TH SarabunIT๙" w:cs="TH SarabunIT๙"/>
          <w:sz w:val="32"/>
          <w:szCs w:val="32"/>
          <w:cs/>
        </w:rPr>
        <w:t xml:space="preserve">(นายวิเชียร </w:t>
      </w:r>
      <w:proofErr w:type="spellStart"/>
      <w:r w:rsidRPr="00C7032D">
        <w:rPr>
          <w:rFonts w:ascii="TH SarabunIT๙" w:hAnsi="TH SarabunIT๙" w:cs="TH SarabunIT๙"/>
          <w:sz w:val="32"/>
          <w:szCs w:val="32"/>
          <w:cs/>
        </w:rPr>
        <w:t>จันทรโณทัย</w:t>
      </w:r>
      <w:proofErr w:type="spellEnd"/>
      <w:r w:rsidR="00B17FC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8620A" w:rsidRPr="00C7032D" w:rsidRDefault="00F8620A" w:rsidP="00F8620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032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ผู้ว่าราชการจังหวัดนครราชสีมา</w:t>
      </w:r>
    </w:p>
    <w:p w:rsidR="00F8620A" w:rsidRPr="00C7032D" w:rsidRDefault="00F8620A" w:rsidP="00F8620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7032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ผู้อำนวยการจังหวัด</w:t>
      </w:r>
    </w:p>
    <w:sectPr w:rsidR="00F8620A" w:rsidRPr="00C7032D" w:rsidSect="00724E26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24E26"/>
    <w:rsid w:val="00114FA0"/>
    <w:rsid w:val="00161835"/>
    <w:rsid w:val="002E43F4"/>
    <w:rsid w:val="003E5495"/>
    <w:rsid w:val="00523A42"/>
    <w:rsid w:val="0061513E"/>
    <w:rsid w:val="00650DCF"/>
    <w:rsid w:val="006B6624"/>
    <w:rsid w:val="00724E26"/>
    <w:rsid w:val="007F0EBD"/>
    <w:rsid w:val="00A43C32"/>
    <w:rsid w:val="00A97CED"/>
    <w:rsid w:val="00AA3F25"/>
    <w:rsid w:val="00AF1D81"/>
    <w:rsid w:val="00B17FC1"/>
    <w:rsid w:val="00C7032D"/>
    <w:rsid w:val="00D97D0C"/>
    <w:rsid w:val="00DA6A18"/>
    <w:rsid w:val="00E371AE"/>
    <w:rsid w:val="00F54A8A"/>
    <w:rsid w:val="00F664F9"/>
    <w:rsid w:val="00F8620A"/>
    <w:rsid w:val="00FC5916"/>
    <w:rsid w:val="00FD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26"/>
    <w:pPr>
      <w:spacing w:after="120"/>
      <w:ind w:left="703" w:hanging="703"/>
      <w:jc w:val="left"/>
    </w:pPr>
    <w:rPr>
      <w:rFonts w:ascii="Calibri" w:eastAsia="Times New Roman" w:hAnsi="Calibri" w:cs="Cordi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13E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513E"/>
    <w:rPr>
      <w:rFonts w:ascii="Tahoma" w:eastAsia="Times New Roman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un140454</cp:lastModifiedBy>
  <cp:revision>10</cp:revision>
  <cp:lastPrinted>2016-09-26T09:18:00Z</cp:lastPrinted>
  <dcterms:created xsi:type="dcterms:W3CDTF">2016-08-22T08:24:00Z</dcterms:created>
  <dcterms:modified xsi:type="dcterms:W3CDTF">2016-10-25T03:12:00Z</dcterms:modified>
</cp:coreProperties>
</file>